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791" w:rsidRDefault="000B7791" w:rsidP="000B77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</w:p>
    <w:p w:rsidR="00C6799F" w:rsidRPr="00BC11AD" w:rsidRDefault="00C6799F" w:rsidP="00B53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Pr="00BC1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3E1C">
        <w:rPr>
          <w:rFonts w:ascii="Times New Roman" w:eastAsia="Times New Roman" w:hAnsi="Times New Roman" w:cs="Times New Roman"/>
          <w:sz w:val="28"/>
          <w:szCs w:val="28"/>
        </w:rPr>
        <w:t xml:space="preserve"> НИЖНЕЧЕРЕМОШИНСКОГО</w:t>
      </w:r>
      <w:r w:rsidRPr="00BC11AD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C6799F" w:rsidRPr="00BC11AD" w:rsidRDefault="00AA0BD2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BC11AD" w:rsidRPr="00BC11AD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="00C6799F" w:rsidRPr="00BC11AD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C6799F" w:rsidRPr="00BC11AD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BC11AD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Default="00BC11AD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                                                                                                               №___</w:t>
      </w:r>
      <w:r w:rsidR="00C6799F"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BC11AD" w:rsidRDefault="008F3E1C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Нижнечеремошное</w:t>
      </w:r>
      <w:proofErr w:type="spellEnd"/>
    </w:p>
    <w:p w:rsidR="00BC11AD" w:rsidRPr="00BC11AD" w:rsidRDefault="00BC11AD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BC11AD">
      <w:pPr>
        <w:spacing w:after="0" w:line="240" w:lineRule="auto"/>
        <w:ind w:right="2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ии  формы проверочного 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(списков  контро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льных  вопросов), применяемого при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осуществл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ении  муниципального 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8F3E1C">
        <w:rPr>
          <w:rFonts w:ascii="Times New Roman" w:eastAsia="Times New Roman" w:hAnsi="Times New Roman" w:cs="Times New Roman"/>
          <w:bCs/>
          <w:sz w:val="28"/>
          <w:szCs w:val="28"/>
        </w:rPr>
        <w:t>Нижнечеремошинского</w:t>
      </w:r>
      <w:proofErr w:type="spellEnd"/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 области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6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7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8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8F3E1C">
        <w:rPr>
          <w:rFonts w:ascii="Times New Roman" w:eastAsia="Times New Roman" w:hAnsi="Times New Roman"/>
          <w:sz w:val="24"/>
          <w:szCs w:val="24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области, администрация </w:t>
      </w:r>
      <w:proofErr w:type="spellStart"/>
      <w:r w:rsidR="008F3E1C">
        <w:rPr>
          <w:rFonts w:ascii="Times New Roman" w:eastAsia="Times New Roman" w:hAnsi="Times New Roman"/>
          <w:sz w:val="24"/>
          <w:szCs w:val="24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C6799F" w:rsidRPr="00EC39B3" w:rsidRDefault="00C6799F" w:rsidP="00C679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контроля  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C9317A">
        <w:rPr>
          <w:rFonts w:ascii="Times New Roman" w:eastAsia="Times New Roman" w:hAnsi="Times New Roman"/>
          <w:sz w:val="24"/>
          <w:szCs w:val="24"/>
        </w:rPr>
        <w:t>Нижнечеремошинского</w:t>
      </w:r>
      <w:proofErr w:type="spellEnd"/>
      <w:r w:rsidR="00B532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сельсовета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области, согласно приложению к настоящему постановлению.  </w:t>
      </w:r>
    </w:p>
    <w:p w:rsidR="009823CA" w:rsidRDefault="00C6799F" w:rsidP="009823CA">
      <w:pPr>
        <w:pStyle w:val="a4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EC39B3">
        <w:rPr>
          <w:sz w:val="28"/>
          <w:szCs w:val="28"/>
        </w:rPr>
        <w:t>2</w:t>
      </w:r>
      <w:r w:rsidR="00BC11AD">
        <w:rPr>
          <w:sz w:val="28"/>
          <w:szCs w:val="28"/>
        </w:rPr>
        <w:t>.</w:t>
      </w:r>
      <w:r w:rsidR="00BC11AD">
        <w:rPr>
          <w:sz w:val="28"/>
          <w:szCs w:val="28"/>
        </w:rPr>
        <w:tab/>
      </w:r>
      <w:r w:rsidR="009823CA" w:rsidRPr="00517257">
        <w:rPr>
          <w:color w:val="000000"/>
          <w:sz w:val="28"/>
          <w:szCs w:val="28"/>
        </w:rPr>
        <w:t>Опубликовать настоящ</w:t>
      </w:r>
      <w:r w:rsidR="009823CA">
        <w:rPr>
          <w:color w:val="000000"/>
          <w:sz w:val="28"/>
          <w:szCs w:val="28"/>
        </w:rPr>
        <w:t xml:space="preserve">ее решение </w:t>
      </w:r>
      <w:r w:rsidR="009823CA" w:rsidRPr="003F21FD">
        <w:rPr>
          <w:sz w:val="28"/>
          <w:szCs w:val="28"/>
        </w:rPr>
        <w:t xml:space="preserve">в периодическом печатном издании «Бюллетень органов местного самоуправления Краснозерского района Новосибирской области» и разместить на официальном сайте администрации </w:t>
      </w:r>
      <w:proofErr w:type="spellStart"/>
      <w:r w:rsidR="009823CA">
        <w:rPr>
          <w:sz w:val="28"/>
          <w:szCs w:val="28"/>
        </w:rPr>
        <w:t>Нижнечеремошинского</w:t>
      </w:r>
      <w:proofErr w:type="spellEnd"/>
      <w:r w:rsidR="009823CA">
        <w:rPr>
          <w:sz w:val="28"/>
          <w:szCs w:val="28"/>
        </w:rPr>
        <w:t xml:space="preserve"> сельсовета </w:t>
      </w:r>
      <w:r w:rsidR="009823CA" w:rsidRPr="003F21FD">
        <w:rPr>
          <w:sz w:val="28"/>
          <w:szCs w:val="28"/>
        </w:rPr>
        <w:t>Краснозерского района Новосибирской области.</w:t>
      </w:r>
    </w:p>
    <w:p w:rsidR="00C6799F" w:rsidRPr="00EC39B3" w:rsidRDefault="00284B31" w:rsidP="009823C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Pr="00EC39B3" w:rsidRDefault="00BC11AD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C9317A">
        <w:rPr>
          <w:rFonts w:ascii="Times New Roman" w:eastAsia="Times New Roman" w:hAnsi="Times New Roman"/>
          <w:sz w:val="24"/>
          <w:szCs w:val="24"/>
        </w:rPr>
        <w:t>Нижнечеремошинского</w:t>
      </w:r>
      <w:proofErr w:type="spellEnd"/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B532F5" w:rsidRDefault="00AA0BD2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C9317A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proofErr w:type="spellStart"/>
      <w:r w:rsidR="00C9317A">
        <w:rPr>
          <w:rFonts w:ascii="Times New Roman" w:eastAsia="Times New Roman" w:hAnsi="Times New Roman" w:cs="Times New Roman"/>
          <w:sz w:val="28"/>
          <w:szCs w:val="28"/>
        </w:rPr>
        <w:t>Е.Ш.Бельгибаев</w:t>
      </w:r>
      <w:proofErr w:type="spellEnd"/>
    </w:p>
    <w:p w:rsidR="00BC11AD" w:rsidRPr="00EC39B3" w:rsidRDefault="00BC11AD" w:rsidP="00BC11A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Pr="00BC11AD" w:rsidRDefault="00C9317A" w:rsidP="00BC11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Гиль И.А.</w:t>
      </w:r>
    </w:p>
    <w:p w:rsidR="00BC11AD" w:rsidRPr="00BC11AD" w:rsidRDefault="00C9317A" w:rsidP="00BC11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67-288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BC1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C6799F" w:rsidRPr="00EC39B3" w:rsidRDefault="00C9317A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Нижнечеремошинского</w:t>
      </w:r>
      <w:proofErr w:type="spellEnd"/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C6799F" w:rsidRPr="00EC39B3" w:rsidRDefault="00AA0BD2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C6799F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6799F" w:rsidRPr="00EC39B3" w:rsidRDefault="00B532F5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"__"___ 2022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г №__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54ED" w:rsidTr="00C954ED">
        <w:tc>
          <w:tcPr>
            <w:tcW w:w="4785" w:type="dxa"/>
          </w:tcPr>
          <w:p w:rsidR="00C954ED" w:rsidRDefault="00C954ED" w:rsidP="00C6799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954ED" w:rsidRPr="00C954ED" w:rsidRDefault="00C954ED" w:rsidP="00C954ED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C954ED" w:rsidRDefault="00C954ED" w:rsidP="00C954E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C6799F" w:rsidRPr="00EC39B3" w:rsidRDefault="00C6799F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C6799F" w:rsidRPr="00EC39B3" w:rsidRDefault="00C6799F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при  осуществлении  муниципального  контроля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9317A">
        <w:rPr>
          <w:rFonts w:ascii="Times New Roman" w:eastAsia="Times New Roman" w:hAnsi="Times New Roman"/>
          <w:sz w:val="24"/>
          <w:szCs w:val="24"/>
        </w:rPr>
        <w:t>Нижнечеремошинского</w:t>
      </w:r>
      <w:proofErr w:type="spellEnd"/>
      <w:r w:rsidR="00C9317A">
        <w:rPr>
          <w:rFonts w:ascii="Times New Roman" w:eastAsia="Times New Roman" w:hAnsi="Times New Roman"/>
          <w:sz w:val="24"/>
          <w:szCs w:val="24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6799F" w:rsidRPr="00EC39B3" w:rsidRDefault="00C6799F" w:rsidP="00BC11AD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C679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________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ибирской области </w:t>
      </w:r>
      <w:proofErr w:type="gramStart"/>
      <w:r w:rsidR="00BC11AD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_____ №___ «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формы проверочного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исков контрольных вопросов), применяемого при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осуществл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ении  муниципального контроля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C9317A">
        <w:rPr>
          <w:rFonts w:ascii="Times New Roman" w:eastAsia="Times New Roman" w:hAnsi="Times New Roman"/>
          <w:sz w:val="24"/>
          <w:szCs w:val="24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айона  Новосибирской  области».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BC11AD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Проверочный лист (список контрольных вопросов),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применяется инспект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ором при проведении плановых проверок в рамках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 муниципального  контроля  </w:t>
      </w:r>
      <w:r w:rsidR="00C6799F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C6799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 w:rsidRPr="00BC1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17A">
        <w:rPr>
          <w:rFonts w:ascii="Times New Roman" w:eastAsia="Times New Roman" w:hAnsi="Times New Roman"/>
          <w:sz w:val="24"/>
          <w:szCs w:val="24"/>
        </w:rPr>
        <w:t>Нижнечеремошинского</w:t>
      </w:r>
      <w:proofErr w:type="spellEnd"/>
      <w:r w:rsidR="00B532F5">
        <w:rPr>
          <w:rFonts w:ascii="Times New Roman" w:hAnsi="Times New Roman" w:cs="Times New Roman"/>
          <w:sz w:val="28"/>
          <w:szCs w:val="28"/>
        </w:rPr>
        <w:t xml:space="preserve">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C954ED" w:rsidRDefault="00B2310F" w:rsidP="00B2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="00C6799F"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D62798" w:rsidRPr="00EC39B3" w:rsidRDefault="00C6799F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6279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D62798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D62798" w:rsidRPr="00EC39B3" w:rsidRDefault="00D62798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799F" w:rsidRPr="00EC39B3" w:rsidRDefault="00C6799F" w:rsidP="00D62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C6799F" w:rsidRPr="00EC39B3" w:rsidRDefault="00894C9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проведения плановой проверки с заполнением проверочного листа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или) указание на используемые юридическим лицом,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>индивидуальным  пре</w:t>
      </w:r>
      <w:r>
        <w:rPr>
          <w:rFonts w:ascii="Times New Roman" w:eastAsia="Times New Roman" w:hAnsi="Times New Roman" w:cs="Times New Roman"/>
          <w:sz w:val="28"/>
          <w:szCs w:val="28"/>
        </w:rPr>
        <w:t>дпринимателем производственные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объекты: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Перечень  вопросов,  отражающих  содержание  обязательных  требований  и  (или)  требований,  установленных законодательством,  муниципальными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DB40BC" w:rsidRPr="00894C9B" w:rsidRDefault="00DB40BC" w:rsidP="00894C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  <w:sectPr w:rsidR="00DB40BC" w:rsidRPr="00894C9B" w:rsidSect="00BC11AD">
          <w:pgSz w:w="11906" w:h="16838"/>
          <w:pgMar w:top="1134" w:right="567" w:bottom="568" w:left="1418" w:header="708" w:footer="708" w:gutter="0"/>
          <w:cols w:space="708"/>
          <w:docGrid w:linePitch="360"/>
        </w:sectPr>
      </w:pPr>
    </w:p>
    <w:tbl>
      <w:tblPr>
        <w:tblW w:w="14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3812"/>
        <w:gridCol w:w="1089"/>
        <w:gridCol w:w="1088"/>
        <w:gridCol w:w="35"/>
        <w:gridCol w:w="9"/>
        <w:gridCol w:w="17"/>
        <w:gridCol w:w="126"/>
        <w:gridCol w:w="63"/>
        <w:gridCol w:w="905"/>
        <w:gridCol w:w="18"/>
        <w:gridCol w:w="7"/>
        <w:gridCol w:w="109"/>
        <w:gridCol w:w="7"/>
        <w:gridCol w:w="28"/>
        <w:gridCol w:w="1558"/>
        <w:gridCol w:w="44"/>
        <w:gridCol w:w="4505"/>
        <w:gridCol w:w="119"/>
        <w:gridCol w:w="109"/>
        <w:gridCol w:w="40"/>
      </w:tblGrid>
      <w:tr w:rsidR="00885F33" w:rsidRPr="00C6799F" w:rsidTr="00FD39C8">
        <w:trPr>
          <w:gridAfter w:val="3"/>
          <w:wAfter w:w="268" w:type="dxa"/>
          <w:trHeight w:val="4247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2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103" w:type="dxa"/>
            <w:gridSpan w:val="1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5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885F33" w:rsidRPr="00C6799F" w:rsidTr="00FD39C8">
        <w:trPr>
          <w:gridAfter w:val="3"/>
          <w:wAfter w:w="268" w:type="dxa"/>
          <w:trHeight w:val="583"/>
        </w:trPr>
        <w:tc>
          <w:tcPr>
            <w:tcW w:w="69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338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(в случае заполнения графы  "неприменимо")</w:t>
            </w:r>
          </w:p>
        </w:tc>
        <w:tc>
          <w:tcPr>
            <w:tcW w:w="45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 ли  состав  и  требования  к  содержанию  разделов  проектной  документации  автомобильных  дорог,  их  участков,  состав  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 к  содержанию  разделов  проектной  документации  автомобильных  дорог,  их  участков  применительно  к  отдельным  этапам  строительства,  реконструкции  автомобильных  дорог,  их  участков,  а  также  состав  и  требования  к  содержанию  разделов  проектной  документации  автомобильных  дорог,  их  участков,  представляемой  на  экспертизу  проектной  документации  и  в  органы  государст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венного  строительного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надзора?</w:t>
            </w:r>
            <w:r w:rsidR="00FD39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3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разрешение  на  строительство,  реконструкцию  автомобильных  дорог  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ганом  местного  самоуправления?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5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ремонту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9823C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Федерации»;</w:t>
            </w:r>
          </w:p>
          <w:p w:rsidR="00885F33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«Об  утверждении  Классификации  работ  по  капитальному  ремонту,  ремонту  и  содержанию  автомобильных  дорог»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содержание  автомобильных  дорог  в  соответствии  с  требованиями  технических  регламентов  в  целях  обеспечения  сохранности  автомобильных  дорог,  а  также  организации  дорожного  движения,  в  том  числе  посредством  поддержания  бесперебойного  движения  транспортных  средств  по  автомобильным  дорогам  и  безопа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условий  такого  движения?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18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пункты  1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hyperlink r:id="rId19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  статьи  17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20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  содержанию  автомоби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9823C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17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2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885F33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</w:t>
            </w:r>
            <w:hyperlink r:id="rId24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утверждении  Классификации  работ  по  капитальному  ремонту,  ремонту  и  содержанию  автомобильных  дорог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ремонт  автомобильных  дорог  в  соответствии  с  требованиями  технических  регламентов  в  целях  поддержания  бесперебойного  движения  транспортных  средств  по  автомобильным  дорогам  и  безопасных  условий  такого  движения,  а  также  обеспечения 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хранности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25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18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6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прокладка,  перенос  или  переустройство  инженерных  коммуникаций,  их  эксплуатация  в  границах  полосы  отвода  автомобильной  дороги  на  основании  договора,  заключаемого  владельцами  таких  инженерных  коммуникаций  с  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адельцем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прокладка,  перенос,  переустройство,  эксплуатация  инженерных  коммуникаций  в  границах  полос  отвода  и  придорожных 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полос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автомобильных  дорог  в  соответствии  с  техническими  требованиями  и  условиями,  установленными  договором  между  владельцами  автомобильных  дор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  и  инженерных  коммуникаций?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Выдано  ли  органом  местного  самоуправления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разрешение  на  строительство  в  случае  прокладки,  переноса,  переустройства  инженерных  коммуникаций  в  границах  придорожны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 полос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5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размещение  объектов  дорожного  сервиса  в  границах  полосы  отвода  автомобильной  дороги  в  соответствии  с  документацией  по  планировке  территории  и  требова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ниями  технических  регламентов?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1"/>
          <w:wAfter w:w="40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  ухудшают  ли  объекты  дорожного  сервиса  видимость  на  автомобильной  дороге,  другие  условия  безопасности  дорожного  движения,  а  также  условия  использования  и  содержания  автомобильной  дороги  и  расположенных  на  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сооружений  и  иных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объектов?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22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Выдано  ли  органом  местного  самоуправления  при  строительстве,  реконструкции  объектов  дорожного  сервиса,  размещаемых  в  границах  полосы  отвода  автомобильной  дороги  местного  значения,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разрешение  на  строительство?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Оборудованы  ли  объекты  дорожного  сервиса  стоянками  и  местами  остановки  транспортных  средств,  а  также  подъездами,  съездами  и  примыканиями  в  целях  обеспечения  доступа  к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ним  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6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34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в  границах  полос  отвода  автомобильной  дороги  выполнение  работ,  не  связанных  со  строительством,  с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реконструкцией,  капитальным  ремонтом,  ремонтом  и  содержанием  автомобильной  дороги,  а  также  с  размещение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  объектов  дорожного  сервиса?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5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Размещены  ли  в  границах  полос  отвода  автомобильной  дороги  здания,  строения,  сооружения  и  другие  объекты,  не  предназначенные  для  обслуживания  автомобильной  дороги,  ее  строительства,  реконструкции,  капитального  ремонта,  ремонта  и  содержания  и  не  относящиеся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 объектам  дорожного  сервиса?</w:t>
            </w:r>
            <w:proofErr w:type="gramEnd"/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6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7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Производится  ли  в  границах  полос  отвода  автомобильной  дороги  распашка  земельных  участков,  покос  травы,  осуществление  рубок  и  повреждение  лесных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насаждений  и  иных  многолетних  насаждений,  снятие  дерна  и  выемка  грунта,  за  исключением  работ  по  содержанию  полосы  отвода  автомобильной  дороги  или  ремонту  автом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обильной  дороги,  ее  участков?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8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9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Об  автомобильных  дорогах  и  о  дорожной  деятельности  в  Российской  Федерации  и  о  </w:t>
              </w:r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lastRenderedPageBreak/>
                <w:t>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в  письменной  форме  владельцем  автомобильной  дороги  строительство,  реконструкция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установка  рекламных  конструкций,  инфор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мационных  щитов  и  указателей?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1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  <w:trHeight w:val="6497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Содержит  ли  письменное  согласие  технические  требования  и  условия,  подлежащие  обязательному  исполнению  лицами,  осуществляющими  строительство,  реконструкцию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установку  рекламных  конструкций,  информационных  щитов  и  указателей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9823C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2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3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C670A" w:rsidRPr="00C6799F" w:rsidTr="00FD39C8">
        <w:trPr>
          <w:gridAfter w:val="3"/>
          <w:wAfter w:w="268" w:type="dxa"/>
          <w:trHeight w:val="158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перевозки пассажиров и багажа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19 -22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Федерального закона от 8 ноября 2007 г. N 259-ФЗ "Устав автомобильного транспорта и городского наземного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электрического транспорта"</w:t>
            </w:r>
          </w:p>
        </w:tc>
      </w:tr>
      <w:tr w:rsidR="00E40D86" w:rsidRPr="00C6799F" w:rsidTr="00FD39C8">
        <w:trPr>
          <w:gridAfter w:val="3"/>
          <w:wAfter w:w="268" w:type="dxa"/>
          <w:trHeight w:val="423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проектируемым, строящемся, реконструируемым, капитально ремонтируемым и эксплуатируемым объектам дорожного и придорожного 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ГОСТ 33062-2014 «Дороги автомобильные общего пользования. Требования к размещению объектов дорожного и придорожного сервиса»</w:t>
            </w:r>
          </w:p>
        </w:tc>
      </w:tr>
      <w:tr w:rsidR="00E40D86" w:rsidRPr="00C6799F" w:rsidTr="00FD39C8">
        <w:trPr>
          <w:gridAfter w:val="3"/>
          <w:wAfter w:w="268" w:type="dxa"/>
          <w:trHeight w:val="292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Правила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перевозок пассажиров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багажа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автомобильным транспортом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городским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наземным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электрическим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транспортом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Постановление Правительства РФ от 1 октября 2020 г. N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</w:tr>
      <w:tr w:rsidR="00E40D86" w:rsidRPr="00C6799F" w:rsidTr="00FD39C8">
        <w:trPr>
          <w:gridAfter w:val="3"/>
          <w:wAfter w:w="268" w:type="dxa"/>
          <w:trHeight w:val="1029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ли Порядок создания и использования, в том числе на платной основе парковок (парковочных мест), расположенных на автомобильных дорогах общего пользования местного значения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791" w:rsidRDefault="000B7791" w:rsidP="000C4EA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7791" w:rsidRDefault="000B7791" w:rsidP="000B77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0B7791" w:rsidRDefault="000B7791" w:rsidP="000B77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E40D86" w:rsidRPr="00C6799F" w:rsidTr="00FD39C8">
        <w:trPr>
          <w:gridAfter w:val="3"/>
          <w:wAfter w:w="268" w:type="dxa"/>
          <w:trHeight w:val="607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23.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Соблюдается ли порядок </w:t>
            </w: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согласия на строительство, реконструкцию, проведение капитального ремонта, ремонта пересечений и примыканий к автомобильным дорогам местного значения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  <w:r w:rsidRPr="00C679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294138">
            <w:pPr>
              <w:pStyle w:val="a4"/>
              <w:jc w:val="both"/>
              <w:rPr>
                <w:bCs/>
                <w:sz w:val="28"/>
                <w:szCs w:val="28"/>
              </w:rPr>
            </w:pPr>
            <w:r w:rsidRPr="00C6799F">
              <w:rPr>
                <w:sz w:val="28"/>
                <w:szCs w:val="28"/>
              </w:rPr>
              <w:t>Постановление адм</w:t>
            </w:r>
            <w:r w:rsidR="000B7791">
              <w:rPr>
                <w:sz w:val="28"/>
                <w:szCs w:val="28"/>
              </w:rPr>
              <w:t xml:space="preserve">инистрации </w:t>
            </w:r>
            <w:proofErr w:type="spellStart"/>
            <w:r w:rsidR="00C9317A">
              <w:t>Нижнечеремошинского</w:t>
            </w:r>
            <w:proofErr w:type="spellEnd"/>
            <w:r w:rsidR="00294138">
              <w:rPr>
                <w:sz w:val="28"/>
                <w:szCs w:val="28"/>
              </w:rPr>
              <w:t xml:space="preserve"> </w:t>
            </w:r>
            <w:r w:rsidR="00284B31">
              <w:rPr>
                <w:sz w:val="28"/>
                <w:szCs w:val="28"/>
              </w:rPr>
              <w:t xml:space="preserve"> сельсовета </w:t>
            </w:r>
            <w:r w:rsidR="00AA0BD2">
              <w:rPr>
                <w:sz w:val="28"/>
                <w:szCs w:val="28"/>
              </w:rPr>
              <w:t>Краснозерского</w:t>
            </w:r>
            <w:r w:rsidR="00284B31">
              <w:rPr>
                <w:sz w:val="28"/>
                <w:szCs w:val="28"/>
              </w:rPr>
              <w:t xml:space="preserve"> </w:t>
            </w:r>
            <w:r w:rsidRPr="00C6799F">
              <w:rPr>
                <w:sz w:val="28"/>
                <w:szCs w:val="28"/>
              </w:rPr>
              <w:t>райо</w:t>
            </w:r>
            <w:r w:rsidR="000C4EA8">
              <w:rPr>
                <w:sz w:val="28"/>
                <w:szCs w:val="28"/>
              </w:rPr>
              <w:t>на Новосибирской области от 2</w:t>
            </w:r>
            <w:r w:rsidR="00C9317A">
              <w:rPr>
                <w:sz w:val="28"/>
                <w:szCs w:val="28"/>
              </w:rPr>
              <w:t>1.09.2020 №46</w:t>
            </w:r>
            <w:r w:rsidR="000B7791">
              <w:rPr>
                <w:sz w:val="28"/>
                <w:szCs w:val="28"/>
              </w:rPr>
              <w:t xml:space="preserve"> «</w:t>
            </w:r>
            <w:r w:rsidRPr="00C6799F">
              <w:rPr>
                <w:sz w:val="28"/>
                <w:szCs w:val="28"/>
              </w:rPr>
              <w:t xml:space="preserve">Об утверждении </w:t>
            </w:r>
            <w:r w:rsidRPr="00C6799F">
              <w:rPr>
                <w:bCs/>
                <w:sz w:val="28"/>
                <w:szCs w:val="28"/>
              </w:rPr>
              <w:t>Порядка выдачи согласия</w:t>
            </w:r>
            <w:r w:rsidR="00294138">
              <w:rPr>
                <w:bCs/>
                <w:sz w:val="28"/>
                <w:szCs w:val="28"/>
              </w:rPr>
              <w:t xml:space="preserve"> в письменной форме владельцем автомобильной дороги 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spacing w:val="2"/>
                <w:sz w:val="28"/>
                <w:szCs w:val="28"/>
              </w:rPr>
              <w:t>на строительство, реконструкцию</w:t>
            </w:r>
            <w:r w:rsidR="00294138">
              <w:rPr>
                <w:bCs/>
                <w:sz w:val="28"/>
                <w:szCs w:val="28"/>
              </w:rPr>
              <w:t>,  капитальный</w:t>
            </w:r>
            <w:r w:rsidRPr="00C6799F">
              <w:rPr>
                <w:bCs/>
                <w:sz w:val="28"/>
                <w:szCs w:val="28"/>
              </w:rPr>
              <w:t xml:space="preserve"> ремонт, ремонта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пересечений и примыканий к автомобильным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дорогам</w:t>
            </w:r>
            <w:r w:rsidR="00294138">
              <w:rPr>
                <w:bCs/>
                <w:sz w:val="28"/>
                <w:szCs w:val="28"/>
              </w:rPr>
              <w:t xml:space="preserve"> общего пользования,</w:t>
            </w:r>
            <w:r w:rsidRPr="00C6799F">
              <w:rPr>
                <w:bCs/>
                <w:sz w:val="28"/>
                <w:szCs w:val="28"/>
              </w:rPr>
              <w:t xml:space="preserve"> </w:t>
            </w:r>
            <w:r w:rsidR="000B7791">
              <w:rPr>
                <w:bCs/>
                <w:sz w:val="28"/>
                <w:szCs w:val="28"/>
              </w:rPr>
              <w:t xml:space="preserve">местного значения </w:t>
            </w:r>
            <w:proofErr w:type="spellStart"/>
            <w:r w:rsidR="00C9317A">
              <w:t>Нижнечеремошинского</w:t>
            </w:r>
            <w:proofErr w:type="spellEnd"/>
            <w:r w:rsidR="00294138">
              <w:rPr>
                <w:bCs/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сельсовета</w:t>
            </w:r>
            <w:r w:rsidRPr="00C6799F">
              <w:rPr>
                <w:sz w:val="28"/>
                <w:szCs w:val="28"/>
              </w:rPr>
              <w:t xml:space="preserve"> </w:t>
            </w:r>
            <w:r w:rsidR="00AA0BD2">
              <w:rPr>
                <w:bCs/>
                <w:sz w:val="28"/>
                <w:szCs w:val="28"/>
              </w:rPr>
              <w:t>Краснозерского</w:t>
            </w:r>
            <w:r w:rsidRPr="00C6799F">
              <w:rPr>
                <w:bCs/>
                <w:sz w:val="28"/>
                <w:szCs w:val="28"/>
              </w:rPr>
              <w:t xml:space="preserve"> района Новосибирской области</w:t>
            </w:r>
            <w:r w:rsidR="000B7791">
              <w:rPr>
                <w:bCs/>
                <w:sz w:val="28"/>
                <w:szCs w:val="28"/>
              </w:rPr>
              <w:t>»</w:t>
            </w:r>
          </w:p>
        </w:tc>
      </w:tr>
      <w:tr w:rsidR="00E40D86" w:rsidRPr="00C6799F" w:rsidTr="00FD39C8">
        <w:trPr>
          <w:gridAfter w:val="3"/>
          <w:wAfter w:w="268" w:type="dxa"/>
          <w:trHeight w:val="3044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24.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Соблюдается ли порядок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и ремонта автомобильных дорог общего пользования местного значения</w:t>
            </w:r>
            <w:proofErr w:type="gramStart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9C8" w:rsidRPr="00C6799F" w:rsidTr="00FD39C8">
        <w:trPr>
          <w:gridAfter w:val="3"/>
          <w:wAfter w:w="268" w:type="dxa"/>
          <w:trHeight w:val="467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25.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Соблюдается ли требования к порядке </w:t>
            </w:r>
            <w:proofErr w:type="gramStart"/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использования полос отвода автомобильных дорог местного значения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0B779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C104AA" w:rsidRDefault="00C104AA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DB40BC" w:rsidSect="00E40D8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99F" w:rsidRDefault="00C6799F"/>
    <w:sectPr w:rsidR="00C6799F" w:rsidSect="00132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6799F"/>
    <w:rsid w:val="0007720F"/>
    <w:rsid w:val="000B7791"/>
    <w:rsid w:val="000C4EA8"/>
    <w:rsid w:val="0013268F"/>
    <w:rsid w:val="00137BA7"/>
    <w:rsid w:val="001B58D0"/>
    <w:rsid w:val="002655C0"/>
    <w:rsid w:val="00284B31"/>
    <w:rsid w:val="00294138"/>
    <w:rsid w:val="003203EC"/>
    <w:rsid w:val="00345937"/>
    <w:rsid w:val="0042330B"/>
    <w:rsid w:val="004736C9"/>
    <w:rsid w:val="006673A3"/>
    <w:rsid w:val="006839F8"/>
    <w:rsid w:val="006D44A4"/>
    <w:rsid w:val="00732F65"/>
    <w:rsid w:val="00885F33"/>
    <w:rsid w:val="00894C9B"/>
    <w:rsid w:val="008F3E1C"/>
    <w:rsid w:val="009823CA"/>
    <w:rsid w:val="00A15EFB"/>
    <w:rsid w:val="00AA0BD2"/>
    <w:rsid w:val="00AA12C7"/>
    <w:rsid w:val="00B2310F"/>
    <w:rsid w:val="00B326F1"/>
    <w:rsid w:val="00B41FBC"/>
    <w:rsid w:val="00B532F5"/>
    <w:rsid w:val="00BC11AD"/>
    <w:rsid w:val="00C104AA"/>
    <w:rsid w:val="00C6799F"/>
    <w:rsid w:val="00C9317A"/>
    <w:rsid w:val="00C954ED"/>
    <w:rsid w:val="00CF7E70"/>
    <w:rsid w:val="00D62798"/>
    <w:rsid w:val="00DB40BC"/>
    <w:rsid w:val="00E40D86"/>
    <w:rsid w:val="00FC670A"/>
    <w:rsid w:val="00FD39C8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99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6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6799F"/>
    <w:rPr>
      <w:i/>
      <w:iCs/>
    </w:rPr>
  </w:style>
  <w:style w:type="table" w:styleId="a6">
    <w:name w:val="Table Grid"/>
    <w:basedOn w:val="a1"/>
    <w:uiPriority w:val="59"/>
    <w:rsid w:val="00C95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C1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13" Type="http://schemas.openxmlformats.org/officeDocument/2006/relationships/hyperlink" Target="http://pravo-search.minjust.ru:8080/bigs/showDocument.html?id=313AE05C-60D9-4F9E-8A34-D942808694A8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-search.minjust.ru:8080/bigs/showDocument.html?id=313AE05C-60D9-4F9E-8A34-D942808694A8" TargetMode="External"/><Relationship Id="rId39" Type="http://schemas.openxmlformats.org/officeDocument/2006/relationships/hyperlink" Target="http://pravo-search.minjust.ru:8080/bigs/showDocument.html?id=313AE05C-60D9-4F9E-8A34-D942808694A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avo.minjust.ru/" TargetMode="External"/><Relationship Id="rId34" Type="http://schemas.openxmlformats.org/officeDocument/2006/relationships/hyperlink" Target="http://pravo-search.minjust.ru:8080/bigs/showDocument.html?id=313AE05C-60D9-4F9E-8A34-D942808694A8" TargetMode="External"/><Relationship Id="rId42" Type="http://schemas.openxmlformats.org/officeDocument/2006/relationships/hyperlink" Target="http://pravo.minjust.ru/" TargetMode="External"/><Relationship Id="rId7" Type="http://schemas.openxmlformats.org/officeDocument/2006/relationships/hyperlink" Target="http://pravo-search.minjust.ru:8080/bigs/showDocument.html?id=657E8284-BC2A-4A2A-B081-84E5E12B557E" TargetMode="Externa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.minjust.ru/" TargetMode="External"/><Relationship Id="rId33" Type="http://schemas.openxmlformats.org/officeDocument/2006/relationships/hyperlink" Target="http://pravo.minjust.ru/" TargetMode="External"/><Relationship Id="rId38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-search.minjust.ru:8080/bigs/showDocument.html?id=313AE05C-60D9-4F9E-8A34-D942808694A8" TargetMode="External"/><Relationship Id="rId29" Type="http://schemas.openxmlformats.org/officeDocument/2006/relationships/hyperlink" Target="http://pravo.minjust.ru/" TargetMode="External"/><Relationship Id="rId41" Type="http://schemas.openxmlformats.org/officeDocument/2006/relationships/hyperlink" Target="http://pravo-search.minjust.ru:8080/bigs/showDocument.html?id=313AE05C-60D9-4F9E-8A34-D942808694A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://pravo-search.minjust.ru:8080/bigs/showDocument.html?id=E5BB8E40-60D6-4349-A187-BB63B310025C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-search.minjust.ru:8080/bigs/showDocument.html?id=313AE05C-60D9-4F9E-8A34-D942808694A8" TargetMode="External"/><Relationship Id="rId40" Type="http://schemas.openxmlformats.org/officeDocument/2006/relationships/hyperlink" Target="http://pravo.minjust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avo-search.minjust.ru:8080/bigs/showDocument.html?id=313AE05C-60D9-4F9E-8A34-D942808694A8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.minjust.ru/" TargetMode="External"/><Relationship Id="rId10" Type="http://schemas.openxmlformats.org/officeDocument/2006/relationships/hyperlink" Target="http://pravo-search.minjust.ru:8080/bigs/showDocument.html?id=EE35B171-7EB7-4CB6-8EED-AD96663E9D9C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hyperlink" Target="http://pravo.minjust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-search.minjust.ru:8080/bigs/showDocument.html?id=313AE05C-60D9-4F9E-8A34-D942808694A8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hyperlink" Target="http://pravo-search.minjust.ru:8080/bigs/showDocument.html?id=313AE05C-60D9-4F9E-8A34-D942808694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3750</Words>
  <Characters>21376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dcterms:created xsi:type="dcterms:W3CDTF">2021-10-13T05:58:00Z</dcterms:created>
  <dcterms:modified xsi:type="dcterms:W3CDTF">2022-01-28T04:40:00Z</dcterms:modified>
</cp:coreProperties>
</file>